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Hotel Istanbul at the Bosphorus Offers Fun Activities at Winter City for Young Guests During School Winter Break in January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The Hotel invites children and their families for enjoyable moments at its Winter City, which features an ice rink by the Bosphorus, a band of mascots, saxophone show, bubble and juggler shows and also delicious flavours prepared by the culinary team throughout the winter break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January 13,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Istanbul at the Bosphorus, Turkey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26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hyperlink r:id="rId27">
        <w:r>
          <w:rPr>
            <w:color w:val="0000ff"/>
            <w:sz w:val="22"/>
          </w:rPr>
          <w:t>Four Seasons Hotel Istanbul at the Bosphorus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promises children unforgettable hours during their winter break with Winter City, which features an ice rink, musical shows and delicious street-style food on its outdoor terrace by the Bosphorus. Winter City attracts families who are looking for outdoor activities with their young children during winter season.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For those who wish to spend the winter break in Istanbul, the activities in the Winter City will be available every day from 12:00 noon to 8:00 pm. Ice skating, with the option to take private lessons, and a variety of fun activities as well as entertaining shows will be accompanied with warming flavours.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Street-style food will include meatball and spicy sausage sandwiches, baked potatoes, hamburgers, hot dogs,</w:t>
      </w:r>
      <w:r>
        <w:rPr>
          <w:rFonts w:ascii="Arial" w:hAnsi="Arial" w:cs="Arial"/>
          <w:color w:val="000000"/>
          <w:sz w:val="21"/>
          <w:szCs w:val="21"/>
        </w:rPr>
        <w:t xml:space="preserve"> lahmacun</w:t>
      </w:r>
      <w:r>
        <w:rPr>
          <w:rFonts w:ascii="Arial" w:hAnsi="Arial" w:cs="Arial"/>
          <w:color w:val="000000"/>
          <w:sz w:val="21"/>
          <w:szCs w:val="21"/>
        </w:rPr>
        <w:t xml:space="preserve"> (a local flat bread with meat, fresh out of the wood-burning oven) and sweets. Irresistible winter delicacies such as roasted chestnuts, cotton candy, wafers and candy apples will be accompanied by </w:t>
      </w:r>
      <w:r>
        <w:rPr>
          <w:rFonts w:ascii="Arial" w:hAnsi="Arial" w:cs="Arial"/>
          <w:color w:val="000000"/>
          <w:sz w:val="21"/>
          <w:szCs w:val="21"/>
        </w:rPr>
        <w:t>salep</w:t>
      </w:r>
      <w:r>
        <w:rPr>
          <w:rFonts w:ascii="Arial" w:hAnsi="Arial" w:cs="Arial"/>
          <w:color w:val="000000"/>
          <w:sz w:val="21"/>
          <w:szCs w:val="21"/>
        </w:rPr>
        <w:t xml:space="preserve"> (a local winter drink with milk), and hot chocolate to keep warm.  DJ performances will energise visitors in cold weather.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Entrance fee for city guests will include a sandwich, a soft drink and a hot drink.  Guests in residence will enjoy free entrance.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For those who would like to have private ice skating lessons: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45-minute ice skating session - TRY 75 per person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45-minute private lesson - TRY 150 person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For more information, call: 0090 552 381 11 11.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26,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Istanbul, Turkey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Istanbul at the Bosphorus and Four Seasons Hotel Istanbul at Sultanahmet Take Home Seven Haute Grandeur Global Awards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https://publish.url/istanbul/hotel-news/2019/haute-grandeur-global-awards.html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20,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Istanbul at the Bosphorus, Turkey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Istanbul at the Bosphorus Welcomes 2020 in a Festive Spirit Full of Entertainment, Fun and Dynamism, Just Like the Pulse of Istanbul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https://publish.url/bosphorus/hotel-news/2019/festive-season.html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Sibel Benli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Senior 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Çırağan Cad. No. 28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Istanbul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Turkey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sibel.benli@fourseasons.com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90 (212) 381 41 35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s://www.fourseasons.com/bosphorus/" Type="http://schemas.openxmlformats.org/officeDocument/2006/relationships/hyperlink" Id="rId27"/><Relationship Target="numbering.xml" Type="http://schemas.openxmlformats.org/officeDocument/2006/relationships/numbering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