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Adventure Awaits This Summer at Four Seasons Resort Costa Rica at Peninsula Papagayo</w:t>
      </w:r>
    </w:p>
    <w:p>
      <w:pPr>
        <w:pStyle w:val="Subtitle"/>
        <w:ind w:left="0"/>
        <w:jc w:val="left"/>
        <w:textAlignment w:val="auto"/>
      </w:pPr>
      <w:r>
        <w:rPr>
          <w:rFonts w:ascii="Arial" w:hAnsi="Arial" w:cs="Arial"/>
        </w:rPr>
        <w:t>Switch on vacation mode with adventures for the whole family, ultimate relaxation and special offers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258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Embrace international travel and venture to </w:t>
      </w:r>
      <w:hyperlink r:id="rId27">
        <w:r>
          <w:rPr>
            <w:color w:val="0000ff"/>
            <w:sz w:val="22"/>
          </w:rPr>
          <w:t>Four Seasons Resort Costa Rica at Peninsula Papagayo</w:t>
        </w:r>
      </w:hyperlink>
      <w:r>
        <w:rPr>
          <w:rFonts w:ascii="Arial" w:hAnsi="Arial" w:cs="Arial"/>
          <w:color w:val="000000"/>
          <w:sz w:val="21"/>
          <w:szCs w:val="21"/>
        </w:rPr>
        <w:t>, Latin America’s ultimate coastal retreat, offering unparalleled access to nature, adventure, and relaxation. Families can retreat to private homes and enjoy up to 30 percent off when staying four nights or more.</w:t>
      </w:r>
    </w:p>
    <w:p>
      <w:pPr>
        <w:ind w:left="0"/>
        <w:jc w:val="left"/>
        <w:textAlignment w:val="auto"/>
      </w:pPr>
      <w:r>
        <w:rPr>
          <w:rFonts w:ascii="Arial" w:hAnsi="Arial" w:cs="Arial"/>
          <w:color w:val="000000"/>
          <w:sz w:val="21"/>
          <w:szCs w:val="21"/>
        </w:rPr>
        <w:t xml:space="preserve">The </w:t>
      </w:r>
      <w:hyperlink r:id="rId28">
        <w:r>
          <w:rPr>
            <w:color w:val="0000ff"/>
            <w:sz w:val="22"/>
          </w:rPr>
          <w:t>Forbes Five Star Resort</w:t>
        </w:r>
      </w:hyperlink>
      <w:r>
        <w:rPr>
          <w:rFonts w:ascii="Arial" w:hAnsi="Arial" w:cs="Arial"/>
          <w:color w:val="000000"/>
          <w:sz w:val="21"/>
          <w:szCs w:val="21"/>
        </w:rPr>
        <w:t xml:space="preserve"> offers countless family-friendly programs all summer long. The Resort's activity outfitters </w:t>
      </w:r>
      <w:hyperlink r:id="rId29">
        <w:r>
          <w:rPr>
            <w:color w:val="0000ff"/>
            <w:sz w:val="22"/>
          </w:rPr>
          <w:t>The Explorers</w:t>
        </w:r>
      </w:hyperlink>
      <w:r>
        <w:rPr>
          <w:rFonts w:ascii="Arial" w:hAnsi="Arial" w:cs="Arial"/>
          <w:color w:val="000000"/>
          <w:sz w:val="21"/>
          <w:szCs w:val="21"/>
        </w:rPr>
        <w:t xml:space="preserve"> provide Four Seasons guests the best of Costa Rica: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an Authentic Latin American Asado, A Pop-Up Culinary Event at Four Seasons Resort Costa Rica at Peninsula Papagayo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https://publish.url/costarica/hotel-news/2022/asado-culinary-event.html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Costa Rica at Peninsula Papagayo is Awarded Forbes Travel Guide Five Star Rating and Holds this Honour Exclusively in Costa Rica and Central America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https://publish.url/costarica/hotel-news/2022/forbes-five-star-hotel.html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4191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Quiñones DeShields</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Director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Peninsula Papagayo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Costa Rica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+506 8510 9242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costarica/" Type="http://schemas.openxmlformats.org/officeDocument/2006/relationships/hyperlink" Id="rId27"/><Relationship TargetMode="External" Target="https://press.fourseasons.com/costarica/hotel-news/2022/forbes-five-star-hotel/" Type="http://schemas.openxmlformats.org/officeDocument/2006/relationships/hyperlink" Id="rId28"/><Relationship TargetMode="External" Target="https://peninsulapapagayo.com/explore/" Type="http://schemas.openxmlformats.org/officeDocument/2006/relationships/hyperlink" Id="rId29"/><Relationship Target="numbering.xml" Type="http://schemas.openxmlformats.org/officeDocument/2006/relationships/numbering" Id="rId30"/><Relationship TargetMode="External" Target="https://www.instagram.com/reel/CYRbTfgFmkS/?utm_source=ig_web_copy_link" Type="http://schemas.openxmlformats.org/officeDocument/2006/relationships/hyperlink" Id="rId31"/><Relationship TargetMode="External" Target="https://www.fourseasons.com/costarica/spa/body_treatments/" Type="http://schemas.openxmlformats.org/officeDocument/2006/relationships/hyperlink" Id="rId32"/><Relationship TargetMode="External" Target="https://www.fourseasons.com/costarica/spa/wellness/" Type="http://schemas.openxmlformats.org/officeDocument/2006/relationships/hyperlink" Id="rId33"/><Relationship TargetMode="External" Target="https://press.fourseasons.com/costarica/hotel-team/jose-pablo-rodriguez.html" Type="http://schemas.openxmlformats.org/officeDocument/2006/relationships/hyperlink" Id="rId34"/><Relationship TargetMode="External" Target="https://www.fourseasons.com/costarica/accommodations/private_residences/five-bedroom-ballena-estate-at-prieta-bay/" Type="http://schemas.openxmlformats.org/officeDocument/2006/relationships/hyperlink" Id="rId35"/><Relationship TargetMode="External" Target="https://www.fourseasons.com/costarica/offers/private-retreats-30-off/"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