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From Our Four Seasons Family to Yours: Four Seasons Hotel Washington, DC Shares Love of Hospitality with Tips to Recreate the Experience at Home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465998"/>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family at </w:t>
      </w:r>
      <w:hyperlink r:id="rId28">
        <w:r>
          <w:rPr>
            <w:color w:val="0000ff"/>
            <w:sz w:val="22"/>
          </w:rPr>
          <w:t>Four Seasons Hotel Washington, DC</w:t>
        </w:r>
      </w:hyperlink>
      <w:r>
        <w:rPr>
          <w:rFonts w:ascii="Arial" w:hAnsi="Arial" w:cs="Arial"/>
          <w:color w:val="000000"/>
          <w:sz w:val="21"/>
          <w:szCs w:val="21"/>
        </w:rPr>
        <w:t xml:space="preserve"> is honoured to share a collection of professional hospitality tips entitled “From Our Four Seasons Family to Yours” to help recreate a little of the Four Seasons magic at home.</w:t>
      </w:r>
    </w:p>
    <w:p>
      <w:pPr>
        <w:ind w:left="0"/>
        <w:jc w:val="left"/>
        <w:textAlignment w:val="auto"/>
      </w:pPr>
      <w:r>
        <w:rPr>
          <w:rFonts w:ascii="Arial" w:hAnsi="Arial" w:cs="Arial"/>
          <w:color w:val="000000"/>
          <w:sz w:val="21"/>
          <w:szCs w:val="21"/>
        </w:rPr>
        <w:t xml:space="preserve">Regional Vice President and General Manager </w:t>
      </w:r>
      <w:hyperlink r:id="rId29">
        <w:r>
          <w:rPr>
            <w:color w:val="0000ff"/>
            <w:sz w:val="22"/>
          </w:rPr>
          <w:t>David Bernand</w:t>
        </w:r>
      </w:hyperlink>
      <w:r>
        <w:rPr>
          <w:rFonts w:ascii="Arial" w:hAnsi="Arial" w:cs="Arial"/>
          <w:color w:val="000000"/>
          <w:sz w:val="21"/>
          <w:szCs w:val="21"/>
        </w:rPr>
        <w:t xml:space="preserve"> says, "It is in times of adversity that we are reminded of who we are. We are hoteliers. We have always been and we will continue to be. In these incomprehensible, unprecedented times, I am so grateful for the strength and community spirit of our team, our Four Seasons family. Collectively, we will get through this. At a time when many of our guests are not able to experience first-hand what makes a stay at Four Seasons Hotel Washington, DC so exceptional, we hope to share a little of our craft with you."</w:t>
      </w:r>
    </w:p>
    <w:p>
      <w:pPr>
        <w:ind w:left="0"/>
        <w:jc w:val="left"/>
        <w:textAlignment w:val="auto"/>
      </w:pPr>
      <w:r>
        <w:rPr>
          <w:rFonts w:ascii="Arial" w:hAnsi="Arial" w:cs="Arial"/>
          <w:color w:val="000000"/>
          <w:sz w:val="21"/>
          <w:szCs w:val="21"/>
        </w:rPr>
        <w:t>Over the coming weeks the team of Four Seasons Hotel Washington, DC will be sharing their tips of the trade in a social media series entitled "From Our Four Seasons Family to Yours" to allow their community to create the Four Seasons Hotel Washington, DC experience at home.</w:t>
      </w:r>
    </w:p>
    <w:p>
      <w:pPr>
        <w:ind w:left="0"/>
        <w:jc w:val="left"/>
        <w:textAlignment w:val="auto"/>
      </w:pPr>
      <w:r>
        <w:rPr>
          <w:rFonts w:ascii="Arial" w:hAnsi="Arial" w:cs="Arial"/>
          <w:color w:val="000000"/>
          <w:sz w:val="21"/>
          <w:szCs w:val="21"/>
        </w:rPr>
        <w:t>The team has spent thousands of hours perfecting the process of making a bed, adding thoughtful touches to the everyday, cooking comforting foods and baking delightful desserts - in this series they will be sharing their secrets.</w:t>
      </w:r>
    </w:p>
    <w:p>
      <w:pPr>
        <w:ind w:left="0"/>
        <w:jc w:val="left"/>
        <w:textAlignment w:val="auto"/>
      </w:pPr>
      <w:r>
        <w:rPr>
          <w:rFonts w:ascii="Arial" w:hAnsi="Arial" w:cs="Arial"/>
          <w:color w:val="000000"/>
          <w:sz w:val="21"/>
          <w:szCs w:val="21"/>
        </w:rPr>
        <w:t>Over the next few weeks follow along on</w:t>
      </w:r>
      <w:r>
        <w:rPr>
          <w:rFonts w:ascii="Arial" w:hAnsi="Arial" w:cs="Arial"/>
          <w:color w:val="000000"/>
          <w:sz w:val="21"/>
          <w:szCs w:val="21"/>
        </w:rPr>
        <w:t xml:space="preserve"> </w:t>
      </w:r>
      <w:hyperlink r:id="rId30">
        <w:r>
          <w:rPr>
            <w:color w:val="0000ff"/>
            <w:sz w:val="22"/>
          </w:rPr>
          <w:t>@fswashington</w:t>
        </w:r>
      </w:hyperlink>
      <w:r>
        <w:rPr>
          <w:rFonts w:ascii="Arial" w:hAnsi="Arial" w:cs="Arial"/>
          <w:color w:val="000000"/>
          <w:sz w:val="21"/>
          <w:szCs w:val="21"/>
        </w:rPr>
        <w:t xml:space="preserve"> </w:t>
      </w:r>
      <w:r>
        <w:rPr>
          <w:rFonts w:ascii="Arial" w:hAnsi="Arial" w:cs="Arial"/>
          <w:color w:val="000000"/>
          <w:sz w:val="21"/>
          <w:szCs w:val="21"/>
        </w:rPr>
        <w:t>to learn:</w:t>
      </w:r>
    </w:p>
    <w:p>
      <w:pPr>
        <w:numPr>
          <w:ilvl w:val="0"/>
          <w:numId w:val="1"/>
        </w:numPr>
        <w:jc w:val="left"/>
        <w:textAlignment w:val="auto"/>
      </w:pPr>
      <w:r>
        <w:rPr>
          <w:rFonts w:ascii="Arial" w:hAnsi="Arial" w:cs="Arial"/>
          <w:color w:val="000000"/>
          <w:sz w:val="21"/>
          <w:szCs w:val="21"/>
        </w:rPr>
        <w:t xml:space="preserve">Regional Vice President and General Manager David Bernand's recipe for </w:t>
      </w:r>
      <w:r>
        <w:rPr>
          <w:rFonts w:ascii="Arial" w:hAnsi="Arial" w:cs="Arial"/>
          <w:color w:val="000000"/>
          <w:sz w:val="21"/>
          <w:szCs w:val="21"/>
        </w:rPr>
        <w:t>chouquettes</w:t>
      </w:r>
      <w:r>
        <w:rPr>
          <w:rFonts w:ascii="Arial" w:hAnsi="Arial" w:cs="Arial"/>
          <w:color w:val="000000"/>
          <w:sz w:val="21"/>
          <w:szCs w:val="21"/>
        </w:rPr>
        <w:t xml:space="preserve"> - a pastry favourite served at the Hotel originating from his grandfather’s bakery in rural France</w:t>
      </w:r>
    </w:p>
    <w:p>
      <w:pPr>
        <w:numPr>
          <w:ilvl w:val="0"/>
          <w:numId w:val="1"/>
        </w:numPr>
        <w:jc w:val="left"/>
        <w:textAlignment w:val="auto"/>
      </w:pPr>
      <w:r>
        <w:rPr>
          <w:rFonts w:ascii="Arial" w:hAnsi="Arial" w:cs="Arial"/>
          <w:color w:val="000000"/>
          <w:sz w:val="21"/>
          <w:szCs w:val="21"/>
        </w:rPr>
        <w:t xml:space="preserve">Famed Chef Michael Mina’s recipe for BOURBON STEAK’s famous </w:t>
      </w:r>
      <w:r>
        <w:rPr>
          <w:rFonts w:ascii="Arial" w:hAnsi="Arial" w:cs="Arial"/>
          <w:color w:val="000000"/>
          <w:sz w:val="21"/>
          <w:szCs w:val="21"/>
        </w:rPr>
        <w:t>truffle mac &amp; cheese</w:t>
      </w:r>
    </w:p>
    <w:p>
      <w:pPr>
        <w:numPr>
          <w:ilvl w:val="0"/>
          <w:numId w:val="1"/>
        </w:numPr>
        <w:jc w:val="left"/>
        <w:textAlignment w:val="auto"/>
      </w:pPr>
      <w:r>
        <w:rPr>
          <w:rFonts w:ascii="Arial" w:hAnsi="Arial" w:cs="Arial"/>
          <w:color w:val="000000"/>
          <w:sz w:val="21"/>
          <w:szCs w:val="21"/>
        </w:rPr>
        <w:t xml:space="preserve">Executive Chef </w:t>
      </w:r>
      <w:hyperlink r:id="rId32">
        <w:r>
          <w:rPr>
            <w:color w:val="0000ff"/>
            <w:sz w:val="22"/>
          </w:rPr>
          <w:t>Sebastien Giannini's</w:t>
        </w:r>
      </w:hyperlink>
      <w:r>
        <w:rPr>
          <w:rFonts w:ascii="Arial" w:hAnsi="Arial" w:cs="Arial"/>
          <w:color w:val="000000"/>
          <w:sz w:val="21"/>
          <w:szCs w:val="21"/>
        </w:rPr>
        <w:t xml:space="preserve"> </w:t>
      </w:r>
      <w:r>
        <w:rPr>
          <w:rFonts w:ascii="Arial" w:hAnsi="Arial" w:cs="Arial"/>
          <w:color w:val="000000"/>
          <w:sz w:val="21"/>
          <w:szCs w:val="21"/>
        </w:rPr>
        <w:t>tomato pasta sauce</w:t>
      </w:r>
      <w:r>
        <w:rPr>
          <w:rFonts w:ascii="Arial" w:hAnsi="Arial" w:cs="Arial"/>
          <w:color w:val="000000"/>
          <w:sz w:val="21"/>
          <w:szCs w:val="21"/>
        </w:rPr>
        <w:t xml:space="preserve"> recipe - a room service favourite - the recipe was passed down to him from his grandmother who lives in the south of France</w:t>
      </w:r>
    </w:p>
    <w:p>
      <w:pPr>
        <w:numPr>
          <w:ilvl w:val="0"/>
          <w:numId w:val="1"/>
        </w:numPr>
        <w:jc w:val="left"/>
        <w:textAlignment w:val="auto"/>
      </w:pPr>
      <w:r>
        <w:rPr>
          <w:rFonts w:ascii="Arial" w:hAnsi="Arial" w:cs="Arial"/>
          <w:color w:val="000000"/>
          <w:sz w:val="21"/>
          <w:szCs w:val="21"/>
        </w:rPr>
        <w:t xml:space="preserve">Housekeeping Director Brad Harrell's tips for </w:t>
      </w:r>
      <w:r>
        <w:rPr>
          <w:rFonts w:ascii="Arial" w:hAnsi="Arial" w:cs="Arial"/>
          <w:color w:val="000000"/>
          <w:sz w:val="21"/>
          <w:szCs w:val="21"/>
        </w:rPr>
        <w:t>making a bed, Four Seasons style</w:t>
      </w:r>
    </w:p>
    <w:p>
      <w:pPr>
        <w:numPr>
          <w:ilvl w:val="0"/>
          <w:numId w:val="1"/>
        </w:numPr>
        <w:jc w:val="left"/>
        <w:textAlignment w:val="auto"/>
      </w:pPr>
      <w:r>
        <w:rPr>
          <w:rFonts w:ascii="Arial" w:hAnsi="Arial" w:cs="Arial"/>
          <w:color w:val="000000"/>
          <w:sz w:val="21"/>
          <w:szCs w:val="21"/>
        </w:rPr>
        <w:t xml:space="preserve">Food and Beverage Director Christian Storck's favourite </w:t>
      </w:r>
      <w:r>
        <w:rPr>
          <w:rFonts w:ascii="Arial" w:hAnsi="Arial" w:cs="Arial"/>
          <w:color w:val="000000"/>
          <w:sz w:val="21"/>
          <w:szCs w:val="21"/>
        </w:rPr>
        <w:t>cocktail</w:t>
      </w:r>
      <w:r>
        <w:rPr>
          <w:rFonts w:ascii="Arial" w:hAnsi="Arial" w:cs="Arial"/>
          <w:color w:val="000000"/>
          <w:sz w:val="21"/>
          <w:szCs w:val="21"/>
        </w:rPr>
        <w:t xml:space="preserve"> recipe</w:t>
      </w:r>
    </w:p>
    <w:p>
      <w:pPr>
        <w:numPr>
          <w:ilvl w:val="0"/>
          <w:numId w:val="1"/>
        </w:numPr>
        <w:jc w:val="left"/>
        <w:textAlignment w:val="auto"/>
      </w:pPr>
      <w:r>
        <w:rPr>
          <w:rFonts w:ascii="Arial" w:hAnsi="Arial" w:cs="Arial"/>
          <w:color w:val="000000"/>
          <w:sz w:val="21"/>
          <w:szCs w:val="21"/>
        </w:rPr>
        <w:t xml:space="preserve">Spa Director Nabil Gomes' tips for making an </w:t>
      </w:r>
      <w:r>
        <w:rPr>
          <w:rFonts w:ascii="Arial" w:hAnsi="Arial" w:cs="Arial"/>
          <w:color w:val="000000"/>
          <w:sz w:val="21"/>
          <w:szCs w:val="21"/>
        </w:rPr>
        <w:t>at-home facial</w:t>
      </w:r>
    </w:p>
    <w:p>
      <w:pPr>
        <w:numPr>
          <w:ilvl w:val="0"/>
          <w:numId w:val="1"/>
        </w:numPr>
        <w:jc w:val="left"/>
        <w:textAlignment w:val="auto"/>
      </w:pPr>
      <w:r>
        <w:rPr>
          <w:rFonts w:ascii="Arial" w:hAnsi="Arial" w:cs="Arial"/>
          <w:color w:val="000000"/>
          <w:sz w:val="21"/>
          <w:szCs w:val="21"/>
        </w:rPr>
        <w:t xml:space="preserve">Learning Manager Sylvie Balenger's tips for creating the </w:t>
      </w:r>
      <w:r>
        <w:rPr>
          <w:rFonts w:ascii="Arial" w:hAnsi="Arial" w:cs="Arial"/>
          <w:color w:val="000000"/>
          <w:sz w:val="21"/>
          <w:szCs w:val="21"/>
        </w:rPr>
        <w:t>nightly turn down service</w:t>
      </w:r>
      <w:r>
        <w:rPr>
          <w:rFonts w:ascii="Arial" w:hAnsi="Arial" w:cs="Arial"/>
          <w:color w:val="000000"/>
          <w:sz w:val="21"/>
          <w:szCs w:val="21"/>
        </w:rPr>
        <w:t xml:space="preserve"> for your family</w:t>
      </w:r>
    </w:p>
    <w:p>
      <w:pPr>
        <w:numPr>
          <w:ilvl w:val="0"/>
          <w:numId w:val="1"/>
        </w:numPr>
        <w:jc w:val="left"/>
        <w:textAlignment w:val="auto"/>
      </w:pPr>
      <w:r>
        <w:rPr>
          <w:rFonts w:ascii="Arial" w:hAnsi="Arial" w:cs="Arial"/>
          <w:color w:val="000000"/>
          <w:sz w:val="21"/>
          <w:szCs w:val="21"/>
        </w:rPr>
        <w:t xml:space="preserve">Pastry Cook Dana Bloom’s recipe for </w:t>
      </w:r>
      <w:r>
        <w:rPr>
          <w:rFonts w:ascii="Arial" w:hAnsi="Arial" w:cs="Arial"/>
          <w:color w:val="000000"/>
          <w:sz w:val="21"/>
          <w:szCs w:val="21"/>
        </w:rPr>
        <w:t>Seasons banana chocolate muffins</w:t>
      </w:r>
    </w:p>
    <w:p>
      <w:pPr>
        <w:ind w:left="0"/>
        <w:jc w:val="left"/>
        <w:textAlignment w:val="auto"/>
      </w:pPr>
      <w:r>
        <w:rPr>
          <w:rFonts w:ascii="Arial" w:hAnsi="Arial" w:cs="Arial"/>
          <w:color w:val="000000"/>
          <w:sz w:val="21"/>
          <w:szCs w:val="21"/>
        </w:rPr>
        <w:t xml:space="preserve">Four Seasons Hotel Washington, DC is Washington’s first and only Forbes Five-Star, AAA Five-Diamond hotel. The 222-room Hotel is situated in historic Georgetown and within walking distance to some of the city’s most iconic monuments and sites. The Hotel remains open, with limited services and in respect of the latest government guidelines, to accommodate guests that need to come to DC. For more information, visit the Hotel's </w:t>
      </w:r>
      <w:hyperlink r:id="rId33">
        <w:r>
          <w:rPr>
            <w:color w:val="0000ff"/>
            <w:sz w:val="22"/>
          </w:rPr>
          <w:t>website</w:t>
        </w:r>
      </w:hyperlink>
      <w:r>
        <w:rPr>
          <w:rFonts w:ascii="Arial" w:hAnsi="Arial" w:cs="Arial"/>
          <w:color w:val="000000"/>
          <w:sz w:val="21"/>
          <w:szCs w:val="21"/>
        </w:rPr>
        <w:t xml:space="preserve"> or call +1 202 342 0444.</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Washington, DC Appoints Sebastien Giannini as Executive Chef</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https://publish.url/washington/hotel-news/2020/new-executive-chef-sebastien-giannini.html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Washington, DC Invites Couples to Luxuriate in Love This February with Tailor Made, Romantic Offerings Ranging from Lovely to Luxe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https://publish.url/washington/hotel-news/2020/valentines-day.html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Anina Belle Giannini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aninabelle.giannini@fourseasons.com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+1 202 944 2074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washington/" Type="http://schemas.openxmlformats.org/officeDocument/2006/relationships/hyperlink" Id="rId28"/><Relationship TargetMode="External" Target="https://press.fourseasons.com/washington/hotel-team/david-bernand.html" Type="http://schemas.openxmlformats.org/officeDocument/2006/relationships/hyperlink" Id="rId29"/><Relationship TargetMode="External" Target="https://www.instagram.com/fswashington/" Type="http://schemas.openxmlformats.org/officeDocument/2006/relationships/hyperlink" Id="rId30"/><Relationship Target="numbering.xml" Type="http://schemas.openxmlformats.org/officeDocument/2006/relationships/numbering" Id="rId31"/><Relationship TargetMode="External" Target="https://press.fourseasons.com/washington/hotel-team/sebastien-giannini.html" Type="http://schemas.openxmlformats.org/officeDocument/2006/relationships/hyperlink" Id="rId32"/><Relationship TargetMode="External" Target="https://www.fourseasons.com/washington/"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