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An Argentinean Tango, Lying Down</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 2011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Buenos Aires, Argentina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At the </w:t>
      </w:r>
      <w:hyperlink r:id="rId25">
        <w:r>
          <w:rPr>
            <w:color w:val="0000ff"/>
            <w:sz w:val="22"/>
          </w:rPr>
          <w:t>Spa</w:t>
        </w:r>
      </w:hyperlink>
      <w:r>
        <w:rPr>
          <w:rFonts w:ascii="Arial"/>
          <w:color w:val="000000"/>
          <w:sz w:val="21"/>
        </w:rPr>
        <w:t xml:space="preserve"> at </w:t>
      </w:r>
      <w:hyperlink r:id="rId26">
        <w:r>
          <w:rPr>
            <w:color w:val="0000ff"/>
            <w:sz w:val="22"/>
          </w:rPr>
          <w:t>Four Seasons Hotel Buenos Aires</w:t>
        </w:r>
      </w:hyperlink>
      <w:r>
        <w:rPr>
          <w:rFonts w:ascii="Arial"/>
          <w:color w:val="000000"/>
          <w:sz w:val="21"/>
        </w:rPr>
        <w:t xml:space="preserve">, a signature spa treatment celebrates the passionate culture of </w:t>
      </w:r>
      <w:r>
        <w:rPr>
          <w:rFonts w:ascii="Arial"/>
          <w:i/>
          <w:color w:val="000000"/>
          <w:sz w:val="21"/>
        </w:rPr>
        <w:t>Porteños</w:t>
      </w:r>
      <w:r>
        <w:rPr>
          <w:rFonts w:ascii="Arial"/>
          <w:color w:val="000000"/>
          <w:sz w:val="21"/>
        </w:rPr>
        <w:t>, as the people who live in the port city are known. The Porteño Tango massage uses natural ingredients such as grape oil and red wine, known for its powerful antioxidants and rich concentration of vitamin E.</w:t>
      </w:r>
    </w:p>
    <w:p>
      <w:pPr>
        <w:ind w:left="0"/>
        <w:jc w:val="left"/>
        <w:textAlignment w:val="auto"/>
      </w:pPr>
      <w:r>
        <w:rPr>
          <w:rFonts w:ascii="Arial"/>
          <w:color w:val="000000"/>
          <w:sz w:val="21"/>
        </w:rPr>
        <w:t xml:space="preserve">The treatment is complemented by the music of the tango, a dance with African roots that was made popular by working class </w:t>
      </w:r>
      <w:r>
        <w:rPr>
          <w:rFonts w:ascii="Arial"/>
          <w:i/>
          <w:color w:val="000000"/>
          <w:sz w:val="21"/>
        </w:rPr>
        <w:t>Porteños</w:t>
      </w:r>
      <w:r>
        <w:rPr>
          <w:rFonts w:ascii="Arial"/>
          <w:color w:val="000000"/>
          <w:sz w:val="21"/>
        </w:rPr>
        <w:t xml:space="preserve"> in the 1890s and now enjoys worldwide fame.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Buenos Aires, Argentina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El Árbol Navideño de la Suerte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https://publish.url/es/buenosaires/hotel-news/2018/festive-season-2.html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Buenos Aires, Argentina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Christmas Lucky Tree at Four Seasons Hotel Buenos Aires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https://publish.url/buenosaires/hotel-news/2018/festive-season.html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2937828" cy="235026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Gabriel Oliveri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Posadas 1086/88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Buenos Aires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Argentina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gabriel.oliveri@fourseasons.com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54 (11) 4321-1634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buenosaires/spa/" Type="http://schemas.openxmlformats.org/officeDocument/2006/relationships/hyperlink" Id="rId25"/><Relationship TargetMode="External" Target="https://www.fourseasons.com/buenosaires/"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