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Five Steps to Wellness for 2020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Wellness Manager McKenzie Cassidy shares expert tips for those seeking a greater sense of wellbeing this winter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13,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Boston One Dalton,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The Wellness Floor at One Dalton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dedicated in its passion for guiding guests to an increased sense of wellbeing.  Taking a lead role in this initiative is Wellness Manager McKenzie Cassidy, who ensures her team of experts at </w:t>
      </w:r>
      <w:hyperlink r:id="rId29">
        <w:r>
          <w:rPr>
            <w:color w:val="0000ff"/>
            <w:sz w:val="22"/>
          </w:rPr>
          <w:t>Four Seasons Hotel One Dalton Street, Boston</w:t>
        </w:r>
      </w:hyperlink>
      <w:r>
        <w:rPr>
          <w:rFonts w:ascii="Arial" w:hAnsi="Arial" w:cs="Arial"/>
          <w:color w:val="000000"/>
          <w:sz w:val="21"/>
          <w:szCs w:val="21"/>
        </w:rPr>
        <w:t> delivers guests the perfect environment to focus upon rebalancing both body and mind.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signpost to The Wellness Floor’s philosophy, McKenzie spends time with the guests that she interacts with on a daily basis, ensuring that outside of the time they spend on property at One Dalton’s pristine, state-of-the-art spa facilities, that they are doing their utmost to look after themselves.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25,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 One Dalton,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One Dalton Street, Boston Unveils Its Inaugural Program of Holiday Season Events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https://publish.url/onedalton/hotel-news/2019/festive-season.html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29,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 One Dalton,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One Dalton Street, Boston Welcomes the Season of Fall with New Stay Offers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https://publish.url/onedalton/hotel-news/2019/fall-and-winter-stay-offers.html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Robert Chinman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 Dalton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robert.chinman@fourseasons.com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+1 857 233 6950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Katie Eldemery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 Dalton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katie.eldemery@fourseasons.com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onedalton/spa/" Type="http://schemas.openxmlformats.org/officeDocument/2006/relationships/hyperlink" Id="rId28"/><Relationship TargetMode="External" Target="https://www.fourseasons.com/onedalton/" Type="http://schemas.openxmlformats.org/officeDocument/2006/relationships/hyperlink" Id="rId29"/><Relationship TargetMode="External" Target="mailto:spa.onedalton@fourseasons.com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